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13F4" w14:textId="77777777" w:rsidR="00AA537B" w:rsidRDefault="00AA537B">
      <w:pPr>
        <w:jc w:val="center"/>
        <w:rPr>
          <w:sz w:val="38"/>
        </w:rPr>
      </w:pPr>
      <w:bookmarkStart w:id="0" w:name="_GoBack"/>
      <w:bookmarkEnd w:id="0"/>
      <w:r>
        <w:rPr>
          <w:sz w:val="38"/>
        </w:rPr>
        <w:t>CONTRAT</w:t>
      </w:r>
    </w:p>
    <w:p w14:paraId="4CC940D8" w14:textId="77777777" w:rsidR="00AA537B" w:rsidRDefault="00AA537B">
      <w:pPr>
        <w:rPr>
          <w:rStyle w:val="Fort"/>
          <w:color w:val="0000FF"/>
          <w:sz w:val="35"/>
          <w:u w:val="single"/>
        </w:rPr>
      </w:pPr>
    </w:p>
    <w:tbl>
      <w:tblPr>
        <w:tblW w:w="0" w:type="auto"/>
        <w:tblInd w:w="105" w:type="dxa"/>
        <w:tblLayout w:type="fixed"/>
        <w:tblCellMar>
          <w:left w:w="105" w:type="dxa"/>
          <w:right w:w="105" w:type="dxa"/>
        </w:tblCellMar>
        <w:tblLook w:val="0000" w:firstRow="0" w:lastRow="0" w:firstColumn="0" w:lastColumn="0" w:noHBand="0" w:noVBand="0"/>
      </w:tblPr>
      <w:tblGrid>
        <w:gridCol w:w="981"/>
        <w:gridCol w:w="7943"/>
      </w:tblGrid>
      <w:tr w:rsidR="00AA537B" w14:paraId="2DF75DFD" w14:textId="77777777">
        <w:tc>
          <w:tcPr>
            <w:tcW w:w="981" w:type="dxa"/>
          </w:tcPr>
          <w:p w14:paraId="5FC98A10" w14:textId="77777777" w:rsidR="00AA537B" w:rsidRDefault="00AA537B">
            <w:pPr>
              <w:jc w:val="center"/>
              <w:rPr>
                <w:sz w:val="38"/>
              </w:rPr>
            </w:pPr>
            <w:r>
              <w:rPr>
                <w:rStyle w:val="Fort"/>
                <w:color w:val="0000FF"/>
                <w:sz w:val="35"/>
                <w:u w:val="single"/>
              </w:rPr>
              <w:fldChar w:fldCharType="begin"/>
            </w:r>
            <w:r>
              <w:rPr>
                <w:rStyle w:val="Fort"/>
                <w:color w:val="0000FF"/>
                <w:sz w:val="35"/>
                <w:u w:val="single"/>
              </w:rPr>
              <w:instrText>PRIVATE</w:instrText>
            </w:r>
            <w:r>
              <w:rPr>
                <w:rStyle w:val="Fort"/>
                <w:color w:val="0000FF"/>
                <w:sz w:val="35"/>
                <w:u w:val="single"/>
              </w:rPr>
              <w:fldChar w:fldCharType="end"/>
            </w:r>
            <w:r>
              <w:rPr>
                <w:rStyle w:val="Fort"/>
                <w:sz w:val="19"/>
              </w:rPr>
              <w:t xml:space="preserve">Entre : </w:t>
            </w:r>
          </w:p>
        </w:tc>
        <w:tc>
          <w:tcPr>
            <w:tcW w:w="7943" w:type="dxa"/>
          </w:tcPr>
          <w:p w14:paraId="51C281B8" w14:textId="77777777" w:rsidR="00AA537B" w:rsidRDefault="00AA537B">
            <w:pPr>
              <w:rPr>
                <w:sz w:val="38"/>
              </w:rPr>
            </w:pPr>
            <w:r>
              <w:rPr>
                <w:rStyle w:val="Fort"/>
                <w:sz w:val="19"/>
              </w:rPr>
              <w:t>Hoyos François, rue</w:t>
            </w:r>
            <w:r w:rsidR="00390499">
              <w:rPr>
                <w:rStyle w:val="Fort"/>
                <w:sz w:val="19"/>
              </w:rPr>
              <w:t xml:space="preserve"> </w:t>
            </w:r>
            <w:proofErr w:type="spellStart"/>
            <w:r w:rsidR="00390499">
              <w:rPr>
                <w:rStyle w:val="Fort"/>
                <w:sz w:val="19"/>
              </w:rPr>
              <w:t>Virginette</w:t>
            </w:r>
            <w:proofErr w:type="spellEnd"/>
            <w:r w:rsidR="00390499">
              <w:rPr>
                <w:rStyle w:val="Fort"/>
                <w:sz w:val="19"/>
              </w:rPr>
              <w:t xml:space="preserve"> 16</w:t>
            </w:r>
            <w:r w:rsidR="009306A3">
              <w:rPr>
                <w:rStyle w:val="Fort"/>
                <w:sz w:val="19"/>
              </w:rPr>
              <w:t xml:space="preserve">, 59570 </w:t>
            </w:r>
            <w:r w:rsidR="00390499">
              <w:rPr>
                <w:rStyle w:val="Fort"/>
                <w:sz w:val="19"/>
              </w:rPr>
              <w:t>Bellignies</w:t>
            </w:r>
          </w:p>
        </w:tc>
      </w:tr>
      <w:tr w:rsidR="00AA537B" w14:paraId="5A984AF7" w14:textId="77777777">
        <w:tc>
          <w:tcPr>
            <w:tcW w:w="981" w:type="dxa"/>
          </w:tcPr>
          <w:p w14:paraId="05DD8D34" w14:textId="77777777" w:rsidR="00AA537B" w:rsidRDefault="00AA537B">
            <w:pPr>
              <w:rPr>
                <w:sz w:val="38"/>
              </w:rPr>
            </w:pPr>
          </w:p>
        </w:tc>
        <w:tc>
          <w:tcPr>
            <w:tcW w:w="7943" w:type="dxa"/>
          </w:tcPr>
          <w:p w14:paraId="1F7EB2A6" w14:textId="77777777" w:rsidR="00AA537B" w:rsidRDefault="000C61FE">
            <w:pPr>
              <w:rPr>
                <w:sz w:val="38"/>
              </w:rPr>
            </w:pPr>
            <w:r>
              <w:rPr>
                <w:rStyle w:val="Fort"/>
                <w:i/>
                <w:sz w:val="19"/>
              </w:rPr>
              <w:t>P</w:t>
            </w:r>
            <w:r w:rsidR="00AA537B">
              <w:rPr>
                <w:rStyle w:val="Fort"/>
                <w:i/>
                <w:sz w:val="19"/>
              </w:rPr>
              <w:t>hotographe</w:t>
            </w:r>
          </w:p>
        </w:tc>
      </w:tr>
      <w:tr w:rsidR="00AA537B" w14:paraId="1BB9D432" w14:textId="77777777">
        <w:tc>
          <w:tcPr>
            <w:tcW w:w="981" w:type="dxa"/>
          </w:tcPr>
          <w:p w14:paraId="1F80DC92" w14:textId="77777777" w:rsidR="00AA537B" w:rsidRDefault="00AA537B">
            <w:pPr>
              <w:jc w:val="center"/>
              <w:rPr>
                <w:sz w:val="38"/>
              </w:rPr>
            </w:pPr>
            <w:proofErr w:type="gramStart"/>
            <w:r>
              <w:rPr>
                <w:rStyle w:val="Fort"/>
                <w:sz w:val="19"/>
              </w:rPr>
              <w:t>et</w:t>
            </w:r>
            <w:proofErr w:type="gramEnd"/>
            <w:r>
              <w:rPr>
                <w:rStyle w:val="Fort"/>
                <w:sz w:val="19"/>
              </w:rPr>
              <w:t xml:space="preserve"> :</w:t>
            </w:r>
          </w:p>
        </w:tc>
        <w:tc>
          <w:tcPr>
            <w:tcW w:w="7943" w:type="dxa"/>
          </w:tcPr>
          <w:p w14:paraId="2D9A83AA" w14:textId="77777777" w:rsidR="00AA537B" w:rsidRDefault="00AA537B">
            <w:pPr>
              <w:rPr>
                <w:sz w:val="38"/>
              </w:rPr>
            </w:pPr>
            <w:r>
              <w:rPr>
                <w:rStyle w:val="Fort"/>
                <w:sz w:val="19"/>
              </w:rPr>
              <w:t>……………………………………………………………………………………</w:t>
            </w:r>
          </w:p>
        </w:tc>
      </w:tr>
      <w:tr w:rsidR="00AA537B" w14:paraId="4A44D947" w14:textId="77777777">
        <w:tc>
          <w:tcPr>
            <w:tcW w:w="981" w:type="dxa"/>
          </w:tcPr>
          <w:p w14:paraId="430E47EC" w14:textId="77777777" w:rsidR="00AA537B" w:rsidRDefault="00AA537B">
            <w:pPr>
              <w:rPr>
                <w:sz w:val="38"/>
              </w:rPr>
            </w:pPr>
          </w:p>
        </w:tc>
        <w:tc>
          <w:tcPr>
            <w:tcW w:w="7943" w:type="dxa"/>
          </w:tcPr>
          <w:p w14:paraId="15EA06B3" w14:textId="77777777" w:rsidR="000C61FE" w:rsidRDefault="000C61FE">
            <w:pPr>
              <w:rPr>
                <w:rStyle w:val="Fort"/>
                <w:sz w:val="19"/>
              </w:rPr>
            </w:pPr>
          </w:p>
          <w:p w14:paraId="4E0FABF6" w14:textId="77777777" w:rsidR="00AA537B" w:rsidRDefault="00390499">
            <w:pPr>
              <w:rPr>
                <w:sz w:val="38"/>
              </w:rPr>
            </w:pPr>
            <w:proofErr w:type="gramStart"/>
            <w:r>
              <w:rPr>
                <w:rStyle w:val="Fort"/>
                <w:sz w:val="19"/>
              </w:rPr>
              <w:t>née</w:t>
            </w:r>
            <w:proofErr w:type="gramEnd"/>
            <w:r>
              <w:rPr>
                <w:rStyle w:val="Fort"/>
                <w:sz w:val="19"/>
              </w:rPr>
              <w:t xml:space="preserve"> le …………………..</w:t>
            </w:r>
            <w:r w:rsidR="00AA537B">
              <w:rPr>
                <w:rStyle w:val="Fort"/>
                <w:sz w:val="19"/>
              </w:rPr>
              <w:t xml:space="preserve">…… </w:t>
            </w:r>
            <w:proofErr w:type="gramStart"/>
            <w:r w:rsidR="00AA537B">
              <w:rPr>
                <w:rStyle w:val="Fort"/>
                <w:sz w:val="19"/>
              </w:rPr>
              <w:t>à</w:t>
            </w:r>
            <w:proofErr w:type="gramEnd"/>
            <w:r w:rsidR="00AA537B">
              <w:rPr>
                <w:rStyle w:val="Fort"/>
                <w:sz w:val="19"/>
              </w:rPr>
              <w:t xml:space="preserve"> …………………………………………….</w:t>
            </w:r>
          </w:p>
        </w:tc>
      </w:tr>
      <w:tr w:rsidR="00AA537B" w14:paraId="5D99012B" w14:textId="77777777">
        <w:tc>
          <w:tcPr>
            <w:tcW w:w="981" w:type="dxa"/>
          </w:tcPr>
          <w:p w14:paraId="4E505B9F" w14:textId="77777777" w:rsidR="00AA537B" w:rsidRDefault="00AA537B">
            <w:pPr>
              <w:rPr>
                <w:sz w:val="38"/>
              </w:rPr>
            </w:pPr>
          </w:p>
        </w:tc>
        <w:tc>
          <w:tcPr>
            <w:tcW w:w="7943" w:type="dxa"/>
          </w:tcPr>
          <w:p w14:paraId="7BD7D300" w14:textId="77777777" w:rsidR="000C61FE" w:rsidRDefault="000C61FE">
            <w:pPr>
              <w:rPr>
                <w:rStyle w:val="Fort"/>
                <w:sz w:val="19"/>
              </w:rPr>
            </w:pPr>
          </w:p>
          <w:p w14:paraId="21C6AAF3" w14:textId="77777777" w:rsidR="00AA537B" w:rsidRDefault="00AA537B">
            <w:pPr>
              <w:rPr>
                <w:sz w:val="38"/>
              </w:rPr>
            </w:pPr>
            <w:proofErr w:type="gramStart"/>
            <w:r>
              <w:rPr>
                <w:rStyle w:val="Fort"/>
                <w:sz w:val="19"/>
              </w:rPr>
              <w:t>demeurant</w:t>
            </w:r>
            <w:proofErr w:type="gramEnd"/>
            <w:r>
              <w:rPr>
                <w:rStyle w:val="Fort"/>
                <w:sz w:val="19"/>
              </w:rPr>
              <w:t xml:space="preserve"> à …………………………………………………………………….</w:t>
            </w:r>
          </w:p>
        </w:tc>
      </w:tr>
      <w:tr w:rsidR="00AA537B" w14:paraId="4FFF1CCE" w14:textId="77777777">
        <w:tc>
          <w:tcPr>
            <w:tcW w:w="981" w:type="dxa"/>
          </w:tcPr>
          <w:p w14:paraId="51CEC71B" w14:textId="77777777" w:rsidR="00AA537B" w:rsidRDefault="00AA537B">
            <w:pPr>
              <w:rPr>
                <w:sz w:val="38"/>
              </w:rPr>
            </w:pPr>
          </w:p>
        </w:tc>
        <w:tc>
          <w:tcPr>
            <w:tcW w:w="7943" w:type="dxa"/>
          </w:tcPr>
          <w:p w14:paraId="04B933A6" w14:textId="073BA480" w:rsidR="00AA537B" w:rsidRDefault="00802F23">
            <w:pPr>
              <w:rPr>
                <w:sz w:val="38"/>
              </w:rPr>
            </w:pPr>
            <w:r>
              <w:rPr>
                <w:rStyle w:val="Fort"/>
                <w:i/>
                <w:sz w:val="19"/>
              </w:rPr>
              <w:t xml:space="preserve">Modèle </w:t>
            </w:r>
          </w:p>
        </w:tc>
      </w:tr>
    </w:tbl>
    <w:p w14:paraId="0900D8D7" w14:textId="4FAF3687" w:rsidR="00AA537B" w:rsidRDefault="00AA537B">
      <w:pPr>
        <w:rPr>
          <w:rStyle w:val="Fort"/>
          <w:sz w:val="38"/>
          <w:u w:val="single"/>
        </w:rPr>
      </w:pPr>
      <w:r>
        <w:rPr>
          <w:rStyle w:val="Fort"/>
          <w:sz w:val="38"/>
          <w:u w:val="single"/>
        </w:rPr>
        <w:t xml:space="preserve">Convention conclue entre les deux </w:t>
      </w:r>
      <w:proofErr w:type="gramStart"/>
      <w:r>
        <w:rPr>
          <w:rStyle w:val="Fort"/>
          <w:sz w:val="38"/>
          <w:u w:val="single"/>
        </w:rPr>
        <w:t>partis:</w:t>
      </w:r>
      <w:proofErr w:type="gramEnd"/>
    </w:p>
    <w:p w14:paraId="0FCBBFA0" w14:textId="77777777" w:rsidR="00B620DF" w:rsidRDefault="00B620DF">
      <w:pPr>
        <w:rPr>
          <w:rStyle w:val="Fort"/>
          <w:sz w:val="38"/>
          <w:u w:val="single"/>
        </w:rPr>
      </w:pPr>
    </w:p>
    <w:p w14:paraId="008B66F5" w14:textId="7AD37D32" w:rsidR="00AA537B" w:rsidRDefault="00AA537B" w:rsidP="00B620DF">
      <w:pPr>
        <w:numPr>
          <w:ilvl w:val="0"/>
          <w:numId w:val="1"/>
        </w:numPr>
        <w:tabs>
          <w:tab w:val="num" w:pos="720"/>
        </w:tabs>
        <w:outlineLvl w:val="0"/>
        <w:rPr>
          <w:sz w:val="23"/>
        </w:rPr>
      </w:pPr>
      <w:r w:rsidRPr="00B620DF">
        <w:rPr>
          <w:sz w:val="23"/>
        </w:rPr>
        <w:t>Le</w:t>
      </w:r>
      <w:r w:rsidR="00802F23">
        <w:rPr>
          <w:sz w:val="23"/>
        </w:rPr>
        <w:t xml:space="preserve"> </w:t>
      </w:r>
      <w:r w:rsidR="000A65BD">
        <w:rPr>
          <w:sz w:val="23"/>
        </w:rPr>
        <w:t xml:space="preserve">modèle </w:t>
      </w:r>
      <w:r w:rsidR="000A65BD" w:rsidRPr="00B620DF">
        <w:rPr>
          <w:sz w:val="23"/>
        </w:rPr>
        <w:t>désigné</w:t>
      </w:r>
      <w:r w:rsidRPr="00B620DF">
        <w:rPr>
          <w:sz w:val="23"/>
        </w:rPr>
        <w:t xml:space="preserve"> </w:t>
      </w:r>
      <w:r w:rsidR="00B620DF" w:rsidRPr="00B620DF">
        <w:rPr>
          <w:sz w:val="23"/>
        </w:rPr>
        <w:t>ci-dessus</w:t>
      </w:r>
      <w:r w:rsidRPr="00B620DF">
        <w:rPr>
          <w:sz w:val="23"/>
        </w:rPr>
        <w:t xml:space="preserve"> pose pour le photographe sans avoir droit </w:t>
      </w:r>
      <w:r w:rsidR="00D746DE" w:rsidRPr="00B620DF">
        <w:rPr>
          <w:sz w:val="23"/>
        </w:rPr>
        <w:t>à</w:t>
      </w:r>
      <w:r w:rsidRPr="00B620DF">
        <w:rPr>
          <w:sz w:val="23"/>
        </w:rPr>
        <w:t xml:space="preserve"> aucune rémunération en espèces. Le mannequin a droit à une série comp</w:t>
      </w:r>
      <w:r w:rsidR="00AA6A0A" w:rsidRPr="00B620DF">
        <w:rPr>
          <w:sz w:val="23"/>
        </w:rPr>
        <w:t>l</w:t>
      </w:r>
      <w:r w:rsidR="001008C7" w:rsidRPr="00B620DF">
        <w:rPr>
          <w:sz w:val="23"/>
        </w:rPr>
        <w:t xml:space="preserve">ète </w:t>
      </w:r>
      <w:r w:rsidRPr="00B620DF">
        <w:rPr>
          <w:sz w:val="23"/>
        </w:rPr>
        <w:t xml:space="preserve">des meilleures photos réalisées </w:t>
      </w:r>
      <w:r w:rsidR="001268BC">
        <w:rPr>
          <w:sz w:val="23"/>
        </w:rPr>
        <w:t xml:space="preserve">téléchargeables </w:t>
      </w:r>
      <w:r w:rsidR="00FD78F9" w:rsidRPr="00B620DF">
        <w:rPr>
          <w:sz w:val="23"/>
        </w:rPr>
        <w:t xml:space="preserve">sur </w:t>
      </w:r>
      <w:r w:rsidR="00FD78F9">
        <w:rPr>
          <w:sz w:val="23"/>
        </w:rPr>
        <w:t>le</w:t>
      </w:r>
      <w:r w:rsidR="000A65BD">
        <w:rPr>
          <w:sz w:val="23"/>
        </w:rPr>
        <w:t xml:space="preserve"> </w:t>
      </w:r>
      <w:r w:rsidR="000A65BD" w:rsidRPr="00B620DF">
        <w:rPr>
          <w:sz w:val="23"/>
        </w:rPr>
        <w:t>« cloud</w:t>
      </w:r>
      <w:r w:rsidR="00FD78F9" w:rsidRPr="00B620DF">
        <w:rPr>
          <w:sz w:val="23"/>
        </w:rPr>
        <w:t> »</w:t>
      </w:r>
      <w:r w:rsidR="00FD78F9">
        <w:rPr>
          <w:sz w:val="23"/>
        </w:rPr>
        <w:t>.</w:t>
      </w:r>
    </w:p>
    <w:p w14:paraId="62CC38E3" w14:textId="77777777" w:rsidR="00B620DF" w:rsidRPr="00B620DF" w:rsidRDefault="00B620DF" w:rsidP="00B620DF">
      <w:pPr>
        <w:ind w:left="720"/>
        <w:outlineLvl w:val="0"/>
        <w:rPr>
          <w:sz w:val="23"/>
        </w:rPr>
      </w:pPr>
    </w:p>
    <w:p w14:paraId="7EF976FA" w14:textId="1311F21D" w:rsidR="00AA537B" w:rsidRDefault="00AA537B">
      <w:pPr>
        <w:numPr>
          <w:ilvl w:val="0"/>
          <w:numId w:val="1"/>
        </w:numPr>
        <w:tabs>
          <w:tab w:val="num" w:pos="720"/>
        </w:tabs>
        <w:outlineLvl w:val="0"/>
        <w:rPr>
          <w:sz w:val="23"/>
        </w:rPr>
      </w:pPr>
      <w:r>
        <w:rPr>
          <w:sz w:val="23"/>
        </w:rPr>
        <w:t xml:space="preserve">Ni le photographe, ni le </w:t>
      </w:r>
      <w:r w:rsidR="000A65BD">
        <w:rPr>
          <w:sz w:val="23"/>
        </w:rPr>
        <w:t>modèle n’ont</w:t>
      </w:r>
      <w:r>
        <w:rPr>
          <w:sz w:val="23"/>
        </w:rPr>
        <w:t xml:space="preserve"> d'autres obligations financières l'un envers l'autre pour les services rendus. </w:t>
      </w:r>
    </w:p>
    <w:p w14:paraId="01DB8C7D" w14:textId="77777777" w:rsidR="00B620DF" w:rsidRDefault="00B620DF" w:rsidP="00B620DF">
      <w:pPr>
        <w:pStyle w:val="Paragraphedeliste"/>
        <w:rPr>
          <w:sz w:val="23"/>
        </w:rPr>
      </w:pPr>
    </w:p>
    <w:p w14:paraId="3B352BBC" w14:textId="77777777" w:rsidR="00B620DF" w:rsidRDefault="00B620DF" w:rsidP="00B620DF">
      <w:pPr>
        <w:ind w:left="720"/>
        <w:outlineLvl w:val="0"/>
        <w:rPr>
          <w:sz w:val="23"/>
        </w:rPr>
      </w:pPr>
    </w:p>
    <w:p w14:paraId="43565AF1" w14:textId="1C51DF9E" w:rsidR="00AA537B" w:rsidRDefault="00AA537B">
      <w:pPr>
        <w:numPr>
          <w:ilvl w:val="0"/>
          <w:numId w:val="1"/>
        </w:numPr>
        <w:tabs>
          <w:tab w:val="num" w:pos="720"/>
        </w:tabs>
        <w:outlineLvl w:val="0"/>
        <w:rPr>
          <w:sz w:val="23"/>
        </w:rPr>
      </w:pPr>
      <w:r>
        <w:rPr>
          <w:sz w:val="23"/>
        </w:rPr>
        <w:t>Le 'copyright', les droits d'auteur a</w:t>
      </w:r>
      <w:r w:rsidR="00DF7AA7">
        <w:rPr>
          <w:sz w:val="23"/>
        </w:rPr>
        <w:t>insi que tous les fichiers numérique</w:t>
      </w:r>
      <w:r w:rsidR="00550983">
        <w:rPr>
          <w:sz w:val="23"/>
        </w:rPr>
        <w:t>s</w:t>
      </w:r>
      <w:r w:rsidR="00DF7AA7">
        <w:rPr>
          <w:sz w:val="23"/>
        </w:rPr>
        <w:t>, planches de contact, tirages</w:t>
      </w:r>
      <w:r>
        <w:rPr>
          <w:sz w:val="23"/>
        </w:rPr>
        <w:t xml:space="preserve"> etc. restent propriété du photographe. </w:t>
      </w:r>
      <w:r>
        <w:rPr>
          <w:sz w:val="23"/>
        </w:rPr>
        <w:br/>
        <w:t xml:space="preserve">Le </w:t>
      </w:r>
      <w:r w:rsidR="00802F23">
        <w:rPr>
          <w:sz w:val="23"/>
        </w:rPr>
        <w:t>modèle</w:t>
      </w:r>
      <w:r>
        <w:rPr>
          <w:sz w:val="23"/>
        </w:rPr>
        <w:t xml:space="preserve"> a par ce contrat le droit de présenter, d'exposer et de publier les photos </w:t>
      </w:r>
      <w:proofErr w:type="gramStart"/>
      <w:r>
        <w:rPr>
          <w:sz w:val="23"/>
        </w:rPr>
        <w:t>qui</w:t>
      </w:r>
      <w:proofErr w:type="gramEnd"/>
      <w:r>
        <w:rPr>
          <w:sz w:val="23"/>
        </w:rPr>
        <w:t xml:space="preserve"> lui sont remises par le photographe en indiquant </w:t>
      </w:r>
      <w:r w:rsidR="00737A90">
        <w:rPr>
          <w:sz w:val="23"/>
        </w:rPr>
        <w:t xml:space="preserve">le </w:t>
      </w:r>
      <w:r>
        <w:rPr>
          <w:sz w:val="23"/>
        </w:rPr>
        <w:t xml:space="preserve">nom du photographe. </w:t>
      </w:r>
    </w:p>
    <w:p w14:paraId="1FD2F655" w14:textId="77777777" w:rsidR="00B620DF" w:rsidRDefault="00B620DF" w:rsidP="00B620DF">
      <w:pPr>
        <w:ind w:left="720"/>
        <w:outlineLvl w:val="0"/>
        <w:rPr>
          <w:sz w:val="23"/>
        </w:rPr>
      </w:pPr>
    </w:p>
    <w:p w14:paraId="00B4E52C" w14:textId="4D4553C1" w:rsidR="00B620DF" w:rsidRDefault="00AA537B">
      <w:pPr>
        <w:numPr>
          <w:ilvl w:val="0"/>
          <w:numId w:val="1"/>
        </w:numPr>
        <w:tabs>
          <w:tab w:val="num" w:pos="720"/>
        </w:tabs>
        <w:outlineLvl w:val="0"/>
        <w:rPr>
          <w:sz w:val="23"/>
        </w:rPr>
      </w:pPr>
      <w:r>
        <w:rPr>
          <w:sz w:val="23"/>
        </w:rPr>
        <w:t xml:space="preserve">L'objectif principal du photographe étant de présenter ses travaux à un public, le </w:t>
      </w:r>
      <w:r w:rsidR="000A65BD">
        <w:rPr>
          <w:sz w:val="23"/>
        </w:rPr>
        <w:t>modèle</w:t>
      </w:r>
      <w:r>
        <w:rPr>
          <w:sz w:val="23"/>
        </w:rPr>
        <w:t xml:space="preserve"> ou son représentant légal, autorise le photographe ou son mandataire à diffuser, publier ou utiliser les photographies prises avec son accord. La présente cession de droits d’utilisation de photos est consentie par le </w:t>
      </w:r>
      <w:r w:rsidR="000A65BD">
        <w:rPr>
          <w:sz w:val="23"/>
        </w:rPr>
        <w:t>modèle</w:t>
      </w:r>
      <w:r>
        <w:rPr>
          <w:sz w:val="23"/>
        </w:rPr>
        <w:t xml:space="preserve"> ou son représentant légal pour une utilisation illimitée dans tous les médias, sans limitation de lieu, de quantité et de pays. Cette session est consentie par le </w:t>
      </w:r>
      <w:r w:rsidR="000A65BD">
        <w:rPr>
          <w:sz w:val="23"/>
        </w:rPr>
        <w:t>modèle</w:t>
      </w:r>
      <w:r>
        <w:rPr>
          <w:sz w:val="23"/>
        </w:rPr>
        <w:t xml:space="preserve"> ou son représentant légal. Le </w:t>
      </w:r>
      <w:r w:rsidR="000A65BD">
        <w:rPr>
          <w:sz w:val="23"/>
        </w:rPr>
        <w:t>modèle</w:t>
      </w:r>
      <w:r>
        <w:rPr>
          <w:sz w:val="23"/>
        </w:rPr>
        <w:t xml:space="preserve"> ne fait aucune réserve ni restriction sur les photographies susmentionnées et sur les droits d’utilisation consentis par le présent contrat. Ce contrat reste valable en cas de changement de l’état civil du m</w:t>
      </w:r>
      <w:r w:rsidR="000A65BD">
        <w:rPr>
          <w:sz w:val="23"/>
        </w:rPr>
        <w:t>odèle</w:t>
      </w:r>
      <w:r>
        <w:rPr>
          <w:sz w:val="23"/>
        </w:rPr>
        <w:t>.</w:t>
      </w:r>
    </w:p>
    <w:p w14:paraId="36C88AB3" w14:textId="77777777" w:rsidR="00B620DF" w:rsidRDefault="00B620DF" w:rsidP="00B620DF">
      <w:pPr>
        <w:pStyle w:val="Paragraphedeliste"/>
        <w:rPr>
          <w:sz w:val="23"/>
        </w:rPr>
      </w:pPr>
    </w:p>
    <w:p w14:paraId="62EBBA2C" w14:textId="7B40D193" w:rsidR="00AA537B" w:rsidRDefault="00AA537B" w:rsidP="00B620DF">
      <w:pPr>
        <w:ind w:left="720"/>
        <w:outlineLvl w:val="0"/>
        <w:rPr>
          <w:sz w:val="23"/>
        </w:rPr>
      </w:pPr>
      <w:r>
        <w:rPr>
          <w:sz w:val="23"/>
        </w:rPr>
        <w:t xml:space="preserve"> </w:t>
      </w:r>
    </w:p>
    <w:p w14:paraId="08521609" w14:textId="269C7DB2" w:rsidR="00AA537B" w:rsidRDefault="00AA537B">
      <w:pPr>
        <w:numPr>
          <w:ilvl w:val="0"/>
          <w:numId w:val="1"/>
        </w:numPr>
        <w:tabs>
          <w:tab w:val="num" w:pos="720"/>
        </w:tabs>
        <w:outlineLvl w:val="0"/>
        <w:rPr>
          <w:sz w:val="23"/>
        </w:rPr>
      </w:pPr>
      <w:r>
        <w:rPr>
          <w:sz w:val="23"/>
        </w:rPr>
        <w:t>Le photographe n'a pas le droit d'indiquer l'adresse du m</w:t>
      </w:r>
      <w:r w:rsidR="000A65BD">
        <w:rPr>
          <w:sz w:val="23"/>
        </w:rPr>
        <w:t>odèle</w:t>
      </w:r>
      <w:r>
        <w:rPr>
          <w:sz w:val="23"/>
        </w:rPr>
        <w:t xml:space="preserve"> à des tiers sans le consentement exprès d</w:t>
      </w:r>
      <w:r w:rsidR="000A65BD">
        <w:rPr>
          <w:sz w:val="23"/>
        </w:rPr>
        <w:t>e celui-ci</w:t>
      </w:r>
      <w:r>
        <w:rPr>
          <w:sz w:val="23"/>
        </w:rPr>
        <w:t xml:space="preserve">. </w:t>
      </w:r>
    </w:p>
    <w:p w14:paraId="502407E6" w14:textId="77777777" w:rsidR="00390499" w:rsidRDefault="00390499">
      <w:pPr>
        <w:rPr>
          <w:sz w:val="23"/>
        </w:rPr>
      </w:pPr>
    </w:p>
    <w:p w14:paraId="114FD7FA" w14:textId="04C73F1B" w:rsidR="00AA537B" w:rsidRDefault="00AA537B">
      <w:pPr>
        <w:rPr>
          <w:sz w:val="23"/>
        </w:rPr>
      </w:pPr>
      <w:r>
        <w:rPr>
          <w:sz w:val="23"/>
        </w:rPr>
        <w:t>Fait à .............................................................................. le .................</w:t>
      </w:r>
      <w:r w:rsidR="00773DFA">
        <w:rPr>
          <w:sz w:val="23"/>
        </w:rPr>
        <w:t>............................ 20</w:t>
      </w:r>
      <w:r w:rsidR="00716588">
        <w:rPr>
          <w:sz w:val="23"/>
        </w:rPr>
        <w:t>2</w:t>
      </w:r>
      <w:r>
        <w:rPr>
          <w:sz w:val="23"/>
        </w:rPr>
        <w:t>...................</w:t>
      </w:r>
    </w:p>
    <w:p w14:paraId="3F1D47FE" w14:textId="77777777" w:rsidR="00AA537B" w:rsidRDefault="00AA537B">
      <w:pPr>
        <w:pStyle w:val="Blockquote"/>
        <w:rPr>
          <w:sz w:val="23"/>
        </w:rPr>
      </w:pPr>
      <w:r>
        <w:rPr>
          <w:sz w:val="23"/>
        </w:rPr>
        <w:t>Les deux partis certifient par leur signature avoir lu, compris et accepté toutes les clauses du contrat.</w:t>
      </w:r>
    </w:p>
    <w:p w14:paraId="4C0E5F4E" w14:textId="77777777" w:rsidR="0037745F" w:rsidRDefault="00AA537B" w:rsidP="009935B2">
      <w:pPr>
        <w:pStyle w:val="Blockquote"/>
        <w:ind w:left="1080" w:right="1080"/>
        <w:rPr>
          <w:sz w:val="23"/>
        </w:rPr>
      </w:pPr>
      <w:r>
        <w:rPr>
          <w:sz w:val="23"/>
        </w:rPr>
        <w:t>.........................…………….…. ..........................………………………</w:t>
      </w:r>
    </w:p>
    <w:p w14:paraId="3193F59C" w14:textId="5485C419" w:rsidR="00AA537B" w:rsidRDefault="00D746DE" w:rsidP="009935B2">
      <w:pPr>
        <w:pStyle w:val="Blockquote"/>
        <w:ind w:left="1080" w:right="1080"/>
        <w:rPr>
          <w:sz w:val="23"/>
        </w:rPr>
      </w:pPr>
      <w:r>
        <w:rPr>
          <w:sz w:val="23"/>
        </w:rPr>
        <w:t>Le</w:t>
      </w:r>
      <w:r w:rsidR="00AA537B">
        <w:rPr>
          <w:sz w:val="23"/>
        </w:rPr>
        <w:t xml:space="preserve"> photograp</w:t>
      </w:r>
      <w:r w:rsidR="009935B2">
        <w:rPr>
          <w:sz w:val="23"/>
        </w:rPr>
        <w:t xml:space="preserve">he                                                  </w:t>
      </w:r>
      <w:r w:rsidR="00FE36D9">
        <w:rPr>
          <w:sz w:val="23"/>
        </w:rPr>
        <w:t xml:space="preserve">         </w:t>
      </w:r>
      <w:r w:rsidR="009935B2">
        <w:rPr>
          <w:sz w:val="23"/>
        </w:rPr>
        <w:t xml:space="preserve">  </w:t>
      </w:r>
      <w:r w:rsidR="00AA537B">
        <w:rPr>
          <w:sz w:val="23"/>
        </w:rPr>
        <w:t xml:space="preserve"> </w:t>
      </w:r>
      <w:r w:rsidR="00FE36D9">
        <w:rPr>
          <w:sz w:val="23"/>
        </w:rPr>
        <w:t>L</w:t>
      </w:r>
      <w:r w:rsidR="00AA537B">
        <w:rPr>
          <w:sz w:val="23"/>
        </w:rPr>
        <w:t>e m</w:t>
      </w:r>
      <w:r w:rsidR="007C3C59">
        <w:rPr>
          <w:sz w:val="23"/>
        </w:rPr>
        <w:t>odèle</w:t>
      </w:r>
    </w:p>
    <w:p w14:paraId="4D805687" w14:textId="77777777" w:rsidR="0037745F" w:rsidRDefault="0037745F" w:rsidP="009935B2">
      <w:pPr>
        <w:pStyle w:val="Blockquote"/>
        <w:ind w:left="1080" w:right="1080"/>
        <w:rPr>
          <w:sz w:val="23"/>
        </w:rPr>
      </w:pPr>
    </w:p>
    <w:p w14:paraId="14423D63" w14:textId="08513B47" w:rsidR="00AA537B" w:rsidRDefault="00AA537B">
      <w:pPr>
        <w:ind w:left="360"/>
        <w:rPr>
          <w:sz w:val="23"/>
        </w:rPr>
      </w:pPr>
      <w:r>
        <w:rPr>
          <w:sz w:val="23"/>
        </w:rPr>
        <w:t>……………………………………</w:t>
      </w:r>
      <w:r w:rsidR="00022B4B">
        <w:rPr>
          <w:sz w:val="23"/>
        </w:rPr>
        <w:t xml:space="preserve">                     </w:t>
      </w:r>
      <w:r w:rsidR="003C24D6">
        <w:rPr>
          <w:sz w:val="23"/>
        </w:rPr>
        <w:t xml:space="preserve">  </w:t>
      </w:r>
      <w:r>
        <w:rPr>
          <w:sz w:val="23"/>
        </w:rPr>
        <w:t>……</w:t>
      </w:r>
      <w:r w:rsidR="00022B4B">
        <w:rPr>
          <w:sz w:val="23"/>
        </w:rPr>
        <w:t>………………………….</w:t>
      </w:r>
    </w:p>
    <w:p w14:paraId="4C39BF07" w14:textId="11E6E525" w:rsidR="00AA537B" w:rsidRDefault="00D746DE">
      <w:pPr>
        <w:ind w:left="360"/>
        <w:rPr>
          <w:sz w:val="23"/>
        </w:rPr>
      </w:pPr>
      <w:r>
        <w:rPr>
          <w:sz w:val="23"/>
        </w:rPr>
        <w:t>Le</w:t>
      </w:r>
      <w:r w:rsidR="00AA537B">
        <w:rPr>
          <w:sz w:val="23"/>
        </w:rPr>
        <w:t xml:space="preserve"> représentant légal (exigé si le m</w:t>
      </w:r>
      <w:r w:rsidR="007C3C59">
        <w:rPr>
          <w:sz w:val="23"/>
        </w:rPr>
        <w:t>odèle</w:t>
      </w:r>
      <w:r w:rsidR="00AA537B">
        <w:rPr>
          <w:sz w:val="23"/>
        </w:rPr>
        <w:t xml:space="preserve"> est mineur)</w:t>
      </w:r>
    </w:p>
    <w:sectPr w:rsidR="00AA537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A92"/>
    <w:rsid w:val="00022B4B"/>
    <w:rsid w:val="000A65BD"/>
    <w:rsid w:val="000C61FE"/>
    <w:rsid w:val="001008C7"/>
    <w:rsid w:val="001268BC"/>
    <w:rsid w:val="001C3C8E"/>
    <w:rsid w:val="00325B2D"/>
    <w:rsid w:val="0037745F"/>
    <w:rsid w:val="00390499"/>
    <w:rsid w:val="003C24D6"/>
    <w:rsid w:val="003E6A92"/>
    <w:rsid w:val="00550983"/>
    <w:rsid w:val="00716588"/>
    <w:rsid w:val="00737A90"/>
    <w:rsid w:val="00773DFA"/>
    <w:rsid w:val="007C3C59"/>
    <w:rsid w:val="00802F23"/>
    <w:rsid w:val="009306A3"/>
    <w:rsid w:val="0095083F"/>
    <w:rsid w:val="009935B2"/>
    <w:rsid w:val="00AA537B"/>
    <w:rsid w:val="00AA6A0A"/>
    <w:rsid w:val="00B620DF"/>
    <w:rsid w:val="00D746DE"/>
    <w:rsid w:val="00DF7AA7"/>
    <w:rsid w:val="00F328A5"/>
    <w:rsid w:val="00FD78F9"/>
    <w:rsid w:val="00FE3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9239"/>
  <w15:chartTrackingRefBased/>
  <w15:docId w15:val="{AA9AFB3B-5481-4A8C-8D16-C4B7A336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quote">
    <w:name w:val="Blockquote"/>
    <w:basedOn w:val="Normal"/>
    <w:pPr>
      <w:spacing w:before="100" w:after="100"/>
      <w:ind w:left="360" w:right="360"/>
    </w:pPr>
    <w:rPr>
      <w:rFonts w:ascii="Times New Roman" w:hAnsi="Times New Roman" w:cs="Times New Roman"/>
      <w:snapToGrid w:val="0"/>
      <w:sz w:val="24"/>
      <w:szCs w:val="24"/>
    </w:rPr>
  </w:style>
  <w:style w:type="character" w:customStyle="1" w:styleId="Fort">
    <w:name w:val="Fort"/>
    <w:rPr>
      <w:b/>
      <w:bCs/>
    </w:rPr>
  </w:style>
  <w:style w:type="paragraph" w:styleId="Textedebulles">
    <w:name w:val="Balloon Text"/>
    <w:basedOn w:val="Normal"/>
    <w:semiHidden/>
    <w:rsid w:val="00D746DE"/>
    <w:rPr>
      <w:rFonts w:ascii="Tahoma" w:hAnsi="Tahoma" w:cs="Tahoma"/>
      <w:sz w:val="16"/>
      <w:szCs w:val="16"/>
    </w:rPr>
  </w:style>
  <w:style w:type="paragraph" w:styleId="Paragraphedeliste">
    <w:name w:val="List Paragraph"/>
    <w:basedOn w:val="Normal"/>
    <w:uiPriority w:val="34"/>
    <w:qFormat/>
    <w:rsid w:val="00B620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CONTRAT</vt:lpstr>
    </vt:vector>
  </TitlesOfParts>
  <Company>Personnelle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dc:title>
  <dc:subject/>
  <dc:creator>François</dc:creator>
  <cp:keywords/>
  <cp:lastModifiedBy>Francois Hoyos</cp:lastModifiedBy>
  <cp:revision>2</cp:revision>
  <cp:lastPrinted>2009-03-20T15:24:00Z</cp:lastPrinted>
  <dcterms:created xsi:type="dcterms:W3CDTF">2020-03-09T09:38:00Z</dcterms:created>
  <dcterms:modified xsi:type="dcterms:W3CDTF">2020-03-09T09:38:00Z</dcterms:modified>
</cp:coreProperties>
</file>